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487" w:type="dxa"/>
        <w:tblLook w:val="04A0" w:firstRow="1" w:lastRow="0" w:firstColumn="1" w:lastColumn="0" w:noHBand="0" w:noVBand="1"/>
      </w:tblPr>
      <w:tblGrid>
        <w:gridCol w:w="1641"/>
        <w:gridCol w:w="2615"/>
        <w:gridCol w:w="3701"/>
        <w:gridCol w:w="4530"/>
      </w:tblGrid>
      <w:tr w:rsidR="00F358E2" w:rsidRPr="00F27B02" w:rsidTr="00C85ECC">
        <w:trPr>
          <w:trHeight w:val="586"/>
        </w:trPr>
        <w:tc>
          <w:tcPr>
            <w:tcW w:w="12487" w:type="dxa"/>
            <w:gridSpan w:val="4"/>
          </w:tcPr>
          <w:p w:rsidR="00F358E2" w:rsidRPr="00F358E2" w:rsidRDefault="00F358E2" w:rsidP="00F358E2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 w:rsidRPr="00F358E2">
              <w:rPr>
                <w:b/>
                <w:bCs/>
                <w:sz w:val="32"/>
                <w:szCs w:val="32"/>
              </w:rPr>
              <w:t>Группа 3 траектория 2</w:t>
            </w:r>
          </w:p>
          <w:p w:rsidR="00F358E2" w:rsidRPr="00F358E2" w:rsidRDefault="00F358E2" w:rsidP="00F358E2">
            <w:pPr>
              <w:rPr>
                <w:b/>
                <w:bCs/>
                <w:sz w:val="32"/>
                <w:szCs w:val="32"/>
              </w:rPr>
            </w:pPr>
            <w:r w:rsidRPr="00F358E2">
              <w:rPr>
                <w:b/>
                <w:bCs/>
                <w:sz w:val="32"/>
                <w:szCs w:val="32"/>
              </w:rPr>
              <w:t>Преподаватель: Анфиногенова Анна Ивановна</w:t>
            </w:r>
          </w:p>
          <w:bookmarkEnd w:id="0"/>
          <w:p w:rsidR="00F358E2" w:rsidRPr="00F27B02" w:rsidRDefault="00F358E2"/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1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proofErr w:type="spellStart"/>
            <w:r w:rsidRPr="00F27B02">
              <w:t>Гайнулина</w:t>
            </w:r>
            <w:proofErr w:type="spellEnd"/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Лея Руслановна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54.05.02 Живопись</w:t>
            </w:r>
          </w:p>
        </w:tc>
      </w:tr>
      <w:tr w:rsidR="00F358E2" w:rsidRPr="00F27B02" w:rsidTr="00F358E2">
        <w:trPr>
          <w:trHeight w:val="751"/>
        </w:trPr>
        <w:tc>
          <w:tcPr>
            <w:tcW w:w="1641" w:type="dxa"/>
          </w:tcPr>
          <w:p w:rsidR="00F358E2" w:rsidRPr="00F27B02" w:rsidRDefault="00F358E2">
            <w:r>
              <w:t>2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r w:rsidRPr="00F27B02">
              <w:t>Гладышев</w:t>
            </w:r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Денис Александрович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54.05.02 Живопись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3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r w:rsidRPr="00F27B02">
              <w:t>Гукова</w:t>
            </w:r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Инга Александровна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54.03.04 Реставрация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4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r w:rsidRPr="00F27B02">
              <w:t>Добровольская</w:t>
            </w:r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Ольга Георгиевна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54.03.04 Реставрация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5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proofErr w:type="spellStart"/>
            <w:r w:rsidRPr="00F27B02">
              <w:t>Жемчугова</w:t>
            </w:r>
            <w:proofErr w:type="spellEnd"/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Марина Дмитриевна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54.05.02 Живопись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6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proofErr w:type="spellStart"/>
            <w:r w:rsidRPr="00F27B02">
              <w:t>Клемантович</w:t>
            </w:r>
            <w:proofErr w:type="spellEnd"/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Олеся Александровна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54.05.02 Живопись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7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r w:rsidRPr="00F27B02">
              <w:t>Литвинова</w:t>
            </w:r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Яна Максимовна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54.05.02 Живопись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8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r w:rsidRPr="00F27B02">
              <w:t>Михайлова</w:t>
            </w:r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Анна Вячеславовна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54.03.04 Реставрация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9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r w:rsidRPr="00F27B02">
              <w:t>Морозова</w:t>
            </w:r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Валерия Константиновна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54.05.02 Живопись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10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proofErr w:type="spellStart"/>
            <w:r w:rsidRPr="00F27B02">
              <w:t>Пуртян</w:t>
            </w:r>
            <w:proofErr w:type="spellEnd"/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Софья Сергеевна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54.05.02 Живопись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11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r w:rsidRPr="00F27B02">
              <w:t>Разуваева</w:t>
            </w:r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Александра Владимировна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54.03.04 Реставрация</w:t>
            </w:r>
          </w:p>
        </w:tc>
      </w:tr>
      <w:tr w:rsidR="00F358E2" w:rsidRPr="00F27B02" w:rsidTr="00F358E2">
        <w:trPr>
          <w:trHeight w:val="620"/>
        </w:trPr>
        <w:tc>
          <w:tcPr>
            <w:tcW w:w="1641" w:type="dxa"/>
          </w:tcPr>
          <w:p w:rsidR="00F358E2" w:rsidRPr="00F27B02" w:rsidRDefault="00F358E2">
            <w:r>
              <w:t>12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r w:rsidRPr="00F27B02">
              <w:t>Семенова</w:t>
            </w:r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Вероника Ильинична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54.03.04 Реставрация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13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proofErr w:type="spellStart"/>
            <w:r w:rsidRPr="00F27B02">
              <w:t>Тагильцева</w:t>
            </w:r>
            <w:proofErr w:type="spellEnd"/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proofErr w:type="spellStart"/>
            <w:r w:rsidRPr="00F27B02">
              <w:t>Дарина</w:t>
            </w:r>
            <w:proofErr w:type="spellEnd"/>
            <w:r w:rsidRPr="00F27B02">
              <w:t xml:space="preserve"> Андреевна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54.03.04 Реставрация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F27B02" w:rsidRDefault="00F358E2">
            <w:r>
              <w:t>14</w:t>
            </w:r>
          </w:p>
        </w:tc>
        <w:tc>
          <w:tcPr>
            <w:tcW w:w="2615" w:type="dxa"/>
            <w:noWrap/>
            <w:hideMark/>
          </w:tcPr>
          <w:p w:rsidR="00F358E2" w:rsidRPr="00F27B02" w:rsidRDefault="00F358E2">
            <w:r w:rsidRPr="00F27B02">
              <w:t>Улитина</w:t>
            </w:r>
          </w:p>
        </w:tc>
        <w:tc>
          <w:tcPr>
            <w:tcW w:w="3701" w:type="dxa"/>
            <w:noWrap/>
            <w:hideMark/>
          </w:tcPr>
          <w:p w:rsidR="00F358E2" w:rsidRPr="00F27B02" w:rsidRDefault="00F358E2">
            <w:r w:rsidRPr="00F27B02">
              <w:t>Василиса Руслановна</w:t>
            </w:r>
          </w:p>
        </w:tc>
        <w:tc>
          <w:tcPr>
            <w:tcW w:w="4530" w:type="dxa"/>
            <w:noWrap/>
            <w:hideMark/>
          </w:tcPr>
          <w:p w:rsidR="00F358E2" w:rsidRPr="00F27B02" w:rsidRDefault="00F358E2">
            <w:r w:rsidRPr="00F27B02">
              <w:t>54.03.04 Реставрация</w:t>
            </w:r>
          </w:p>
        </w:tc>
      </w:tr>
      <w:tr w:rsidR="00F358E2" w:rsidRPr="00F27B02" w:rsidTr="00F358E2">
        <w:trPr>
          <w:trHeight w:val="586"/>
        </w:trPr>
        <w:tc>
          <w:tcPr>
            <w:tcW w:w="1641" w:type="dxa"/>
          </w:tcPr>
          <w:p w:rsidR="00F358E2" w:rsidRPr="00624EAD" w:rsidRDefault="00F358E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2615" w:type="dxa"/>
            <w:noWrap/>
          </w:tcPr>
          <w:p w:rsidR="00F358E2" w:rsidRPr="00F27B02" w:rsidRDefault="00F358E2">
            <w:r w:rsidRPr="00624EAD">
              <w:t>Поздеева</w:t>
            </w:r>
          </w:p>
        </w:tc>
        <w:tc>
          <w:tcPr>
            <w:tcW w:w="3701" w:type="dxa"/>
            <w:noWrap/>
          </w:tcPr>
          <w:p w:rsidR="00F358E2" w:rsidRPr="00F27B02" w:rsidRDefault="00F358E2">
            <w:r w:rsidRPr="00624EAD">
              <w:t>Анастасия Павловна</w:t>
            </w:r>
          </w:p>
        </w:tc>
        <w:tc>
          <w:tcPr>
            <w:tcW w:w="4530" w:type="dxa"/>
            <w:noWrap/>
          </w:tcPr>
          <w:p w:rsidR="00F358E2" w:rsidRPr="00F27B02" w:rsidRDefault="00F358E2">
            <w:r w:rsidRPr="00624EAD">
              <w:t>54.03.04 Реставрация</w:t>
            </w:r>
          </w:p>
        </w:tc>
      </w:tr>
    </w:tbl>
    <w:p w:rsidR="00094E03" w:rsidRDefault="00094E03"/>
    <w:sectPr w:rsidR="00094E03" w:rsidSect="00F27B0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02"/>
    <w:rsid w:val="00094E03"/>
    <w:rsid w:val="001D234F"/>
    <w:rsid w:val="00624EAD"/>
    <w:rsid w:val="00DB49AB"/>
    <w:rsid w:val="00E74B40"/>
    <w:rsid w:val="00EE3A27"/>
    <w:rsid w:val="00F27B02"/>
    <w:rsid w:val="00F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90B1C-19FC-4526-B4E0-C2E4A549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Гехт Елена Эдмундовна</cp:lastModifiedBy>
  <cp:revision>6</cp:revision>
  <cp:lastPrinted>2021-09-15T12:47:00Z</cp:lastPrinted>
  <dcterms:created xsi:type="dcterms:W3CDTF">2021-09-15T12:19:00Z</dcterms:created>
  <dcterms:modified xsi:type="dcterms:W3CDTF">2021-09-15T12:52:00Z</dcterms:modified>
</cp:coreProperties>
</file>