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1E" w:rsidRDefault="001D7CAF">
      <w:pPr>
        <w:jc w:val="center"/>
      </w:pPr>
      <w:bookmarkStart w:id="0" w:name="_GoBack"/>
      <w:bookmarkEnd w:id="0"/>
      <w:r>
        <w:rPr>
          <w:rFonts w:hAnsi="Times New Roman"/>
        </w:rPr>
        <w:t>САНКТ</w:t>
      </w:r>
      <w:r>
        <w:rPr>
          <w:rFonts w:ascii="Times New Roman"/>
        </w:rPr>
        <w:t>-</w:t>
      </w:r>
      <w:r>
        <w:rPr>
          <w:rFonts w:hAnsi="Times New Roman"/>
        </w:rPr>
        <w:t>ПЕТЕРБУРГСКИЙ</w:t>
      </w:r>
      <w:r>
        <w:rPr>
          <w:rFonts w:ascii="Times New Roman"/>
        </w:rPr>
        <w:t xml:space="preserve"> </w:t>
      </w:r>
      <w:r>
        <w:rPr>
          <w:rFonts w:hAnsi="Times New Roman"/>
        </w:rPr>
        <w:t>ГОСУДАРСТВЕННЫЙ</w:t>
      </w:r>
      <w:r>
        <w:rPr>
          <w:rFonts w:ascii="Times New Roman"/>
        </w:rPr>
        <w:t xml:space="preserve"> </w:t>
      </w:r>
      <w:r>
        <w:rPr>
          <w:rFonts w:hAnsi="Times New Roman"/>
        </w:rPr>
        <w:t>УНИВЕРСИТЕТ</w:t>
      </w:r>
    </w:p>
    <w:p w:rsidR="0032681E" w:rsidRDefault="001D7CAF">
      <w:pPr>
        <w:jc w:val="center"/>
      </w:pPr>
      <w:r>
        <w:rPr>
          <w:rFonts w:hAnsi="Times New Roman"/>
        </w:rPr>
        <w:t>Факультет</w:t>
      </w:r>
      <w:r>
        <w:rPr>
          <w:rFonts w:ascii="Times New Roman"/>
        </w:rPr>
        <w:t xml:space="preserve"> </w:t>
      </w:r>
      <w:r>
        <w:rPr>
          <w:rFonts w:hAnsi="Times New Roman"/>
        </w:rPr>
        <w:t>искусств</w:t>
      </w:r>
    </w:p>
    <w:p w:rsidR="0032681E" w:rsidRDefault="001D7CAF">
      <w:pPr>
        <w:jc w:val="center"/>
      </w:pPr>
      <w:r>
        <w:rPr>
          <w:rFonts w:hAnsi="Times New Roman"/>
        </w:rPr>
        <w:t>Направление</w:t>
      </w:r>
      <w:r>
        <w:rPr>
          <w:rFonts w:ascii="Times New Roman"/>
        </w:rPr>
        <w:t xml:space="preserve"> 072500 </w:t>
      </w:r>
      <w:r>
        <w:rPr>
          <w:rFonts w:hAnsi="Times New Roman"/>
        </w:rPr>
        <w:t>«Дизайн»</w:t>
      </w:r>
    </w:p>
    <w:p w:rsidR="0032681E" w:rsidRDefault="001D7CAF">
      <w:pPr>
        <w:jc w:val="center"/>
      </w:pPr>
      <w:r>
        <w:rPr>
          <w:rFonts w:hAnsi="Times New Roman"/>
        </w:rPr>
        <w:t>Магистерская</w:t>
      </w:r>
      <w:r>
        <w:rPr>
          <w:rFonts w:asci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ascii="Times New Roman"/>
        </w:rPr>
        <w:t xml:space="preserve"> </w:t>
      </w:r>
      <w:r>
        <w:rPr>
          <w:rFonts w:hAnsi="Times New Roman"/>
        </w:rPr>
        <w:t>«Графический</w:t>
      </w:r>
      <w:r>
        <w:rPr>
          <w:rFonts w:ascii="Times New Roman"/>
        </w:rPr>
        <w:t xml:space="preserve"> </w:t>
      </w:r>
      <w:r>
        <w:rPr>
          <w:rFonts w:hAnsi="Times New Roman"/>
        </w:rPr>
        <w:t>дизайн»</w:t>
      </w: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32681E" w:rsidRDefault="001D7CAF">
      <w:pPr>
        <w:jc w:val="center"/>
      </w:pPr>
      <w:r>
        <w:rPr>
          <w:rFonts w:hAnsi="Times New Roman"/>
        </w:rPr>
        <w:t>Гриницына</w:t>
      </w:r>
      <w:r>
        <w:rPr>
          <w:rFonts w:ascii="Times New Roman"/>
        </w:rPr>
        <w:t xml:space="preserve"> </w:t>
      </w:r>
      <w:r>
        <w:rPr>
          <w:rFonts w:hAnsi="Times New Roman"/>
        </w:rPr>
        <w:t>Софья</w:t>
      </w:r>
      <w:r>
        <w:rPr>
          <w:rFonts w:ascii="Times New Roman"/>
        </w:rPr>
        <w:t xml:space="preserve"> </w:t>
      </w:r>
      <w:r>
        <w:rPr>
          <w:rFonts w:hAnsi="Times New Roman"/>
        </w:rPr>
        <w:t>Сергеевна</w:t>
      </w:r>
    </w:p>
    <w:p w:rsidR="0032681E" w:rsidRDefault="0032681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32681E" w:rsidRDefault="001D7CAF">
      <w:pPr>
        <w:jc w:val="center"/>
      </w:pPr>
      <w:r>
        <w:rPr>
          <w:rFonts w:hAnsi="Times New Roman"/>
        </w:rPr>
        <w:t>РАЗРАБОТКА</w:t>
      </w:r>
      <w:r>
        <w:rPr>
          <w:rFonts w:ascii="Times New Roman"/>
        </w:rPr>
        <w:t xml:space="preserve"> </w:t>
      </w:r>
      <w:r>
        <w:rPr>
          <w:rFonts w:hAnsi="Times New Roman"/>
        </w:rPr>
        <w:t>КОНЦЕПЦИИ</w:t>
      </w:r>
      <w:r>
        <w:rPr>
          <w:rFonts w:ascii="Times New Roman"/>
        </w:rPr>
        <w:t xml:space="preserve"> </w:t>
      </w:r>
      <w:r>
        <w:rPr>
          <w:rFonts w:hAnsi="Times New Roman"/>
        </w:rPr>
        <w:t>ПЕРЕОДИЧЕСКОГО</w:t>
      </w:r>
      <w:r>
        <w:rPr>
          <w:rFonts w:ascii="Times New Roman"/>
        </w:rPr>
        <w:t xml:space="preserve"> </w:t>
      </w:r>
      <w:r>
        <w:rPr>
          <w:rFonts w:hAnsi="Times New Roman"/>
        </w:rPr>
        <w:t>ПЕЧАТНОГО</w:t>
      </w:r>
      <w:r>
        <w:rPr>
          <w:rFonts w:ascii="Times New Roman"/>
        </w:rPr>
        <w:t xml:space="preserve"> </w:t>
      </w:r>
      <w:r>
        <w:rPr>
          <w:rFonts w:hAnsi="Times New Roman"/>
        </w:rPr>
        <w:t>ИЗДАНИЯ</w:t>
      </w:r>
      <w:r>
        <w:rPr>
          <w:rFonts w:ascii="Times New Roman"/>
        </w:rPr>
        <w:t xml:space="preserve"> </w:t>
      </w:r>
    </w:p>
    <w:p w:rsidR="0032681E" w:rsidRDefault="001D7CAF">
      <w:pPr>
        <w:jc w:val="center"/>
      </w:pPr>
      <w:r>
        <w:rPr>
          <w:rFonts w:hAnsi="Times New Roman"/>
        </w:rPr>
        <w:t>ПО</w:t>
      </w:r>
      <w:r>
        <w:rPr>
          <w:rFonts w:ascii="Times New Roman"/>
        </w:rPr>
        <w:t xml:space="preserve"> </w:t>
      </w:r>
      <w:r>
        <w:rPr>
          <w:rFonts w:hAnsi="Times New Roman"/>
        </w:rPr>
        <w:t>ГРАФИЧЕСКОМУ</w:t>
      </w:r>
      <w:r>
        <w:rPr>
          <w:rFonts w:ascii="Times New Roman"/>
        </w:rPr>
        <w:t xml:space="preserve"> </w:t>
      </w:r>
      <w:r>
        <w:rPr>
          <w:rFonts w:hAnsi="Times New Roman"/>
        </w:rPr>
        <w:t>ДИЗАЙНУ</w:t>
      </w:r>
      <w:r>
        <w:rPr>
          <w:rFonts w:ascii="Times New Roman"/>
        </w:rPr>
        <w:t xml:space="preserve"> </w:t>
      </w:r>
      <w:r>
        <w:rPr>
          <w:rFonts w:hAnsi="Times New Roman"/>
        </w:rPr>
        <w:t>НА</w:t>
      </w:r>
      <w:r>
        <w:rPr>
          <w:rFonts w:ascii="Times New Roman"/>
        </w:rPr>
        <w:t xml:space="preserve"> </w:t>
      </w:r>
      <w:r>
        <w:rPr>
          <w:rFonts w:hAnsi="Times New Roman"/>
        </w:rPr>
        <w:t>ПРИМЕРЕ</w:t>
      </w:r>
      <w:r>
        <w:rPr>
          <w:rFonts w:ascii="Times New Roman"/>
        </w:rPr>
        <w:t xml:space="preserve"> </w:t>
      </w:r>
      <w:r>
        <w:rPr>
          <w:rFonts w:hAnsi="Times New Roman"/>
        </w:rPr>
        <w:t>СБОРНИКА</w:t>
      </w:r>
      <w:r>
        <w:rPr>
          <w:rFonts w:ascii="Times New Roman"/>
        </w:rPr>
        <w:t xml:space="preserve"> </w:t>
      </w:r>
      <w:r>
        <w:rPr>
          <w:rFonts w:hAnsi="Times New Roman"/>
        </w:rPr>
        <w:t>ЛУЧШИХ</w:t>
      </w:r>
      <w:r>
        <w:rPr>
          <w:rFonts w:ascii="Times New Roman"/>
        </w:rPr>
        <w:t xml:space="preserve"> </w:t>
      </w:r>
      <w:r>
        <w:rPr>
          <w:rFonts w:hAnsi="Times New Roman"/>
        </w:rPr>
        <w:t>СТУДЕНЧЕСКИХ</w:t>
      </w:r>
      <w:r>
        <w:rPr>
          <w:rFonts w:asci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ascii="Times New Roman"/>
        </w:rPr>
        <w:t xml:space="preserve"> </w:t>
      </w:r>
      <w:r>
        <w:rPr>
          <w:rFonts w:hAnsi="Times New Roman"/>
        </w:rPr>
        <w:t>МАГИСТРАТУРЫ</w:t>
      </w:r>
      <w:r>
        <w:rPr>
          <w:rFonts w:ascii="Times New Roman"/>
        </w:rPr>
        <w:t>.</w:t>
      </w: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32681E" w:rsidRDefault="0032681E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32681E" w:rsidRDefault="001D7CAF">
      <w:pPr>
        <w:jc w:val="center"/>
      </w:pPr>
      <w:r>
        <w:rPr>
          <w:rFonts w:hAnsi="Times New Roman"/>
        </w:rPr>
        <w:t>Автореферат</w:t>
      </w:r>
    </w:p>
    <w:p w:rsidR="0032681E" w:rsidRDefault="001D7CAF">
      <w:pPr>
        <w:jc w:val="center"/>
      </w:pPr>
      <w:r>
        <w:rPr>
          <w:rFonts w:hAnsi="Times New Roman"/>
        </w:rPr>
        <w:t>магистерской</w:t>
      </w:r>
      <w:r>
        <w:rPr>
          <w:rFonts w:ascii="Times New Roman"/>
        </w:rPr>
        <w:t xml:space="preserve"> </w:t>
      </w:r>
      <w:r>
        <w:rPr>
          <w:rFonts w:hAnsi="Times New Roman"/>
        </w:rPr>
        <w:t>диссертации</w:t>
      </w:r>
    </w:p>
    <w:p w:rsidR="0032681E" w:rsidRDefault="0032681E">
      <w:pPr>
        <w:ind w:firstLine="709"/>
        <w:rPr>
          <w:rFonts w:ascii="Times New Roman" w:eastAsia="Times New Roman" w:hAnsi="Times New Roman" w:cs="Times New Roman"/>
        </w:rPr>
      </w:pPr>
    </w:p>
    <w:p w:rsidR="0032681E" w:rsidRDefault="0032681E">
      <w:pPr>
        <w:ind w:firstLine="709"/>
        <w:rPr>
          <w:rFonts w:ascii="Times New Roman" w:eastAsia="Times New Roman" w:hAnsi="Times New Roman" w:cs="Times New Roman"/>
        </w:rPr>
      </w:pPr>
    </w:p>
    <w:p w:rsidR="0032681E" w:rsidRDefault="0032681E">
      <w:pPr>
        <w:ind w:firstLine="709"/>
        <w:rPr>
          <w:rFonts w:ascii="Times New Roman" w:eastAsia="Times New Roman" w:hAnsi="Times New Roman" w:cs="Times New Roman"/>
        </w:rPr>
      </w:pPr>
    </w:p>
    <w:p w:rsidR="0032681E" w:rsidRDefault="0032681E">
      <w:pPr>
        <w:ind w:firstLine="709"/>
        <w:rPr>
          <w:rFonts w:ascii="Times New Roman" w:eastAsia="Times New Roman" w:hAnsi="Times New Roman" w:cs="Times New Roman"/>
        </w:rPr>
      </w:pPr>
    </w:p>
    <w:p w:rsidR="0032681E" w:rsidRDefault="001D7CAF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Научный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руководитель</w:t>
      </w:r>
      <w:r>
        <w:rPr>
          <w:rFonts w:ascii="Times New Roman"/>
          <w:sz w:val="24"/>
          <w:szCs w:val="24"/>
        </w:rPr>
        <w:t>:</w:t>
      </w:r>
    </w:p>
    <w:p w:rsidR="0032681E" w:rsidRDefault="001D7CAF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член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Союза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художников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>,</w:t>
      </w:r>
    </w:p>
    <w:p w:rsidR="0032681E" w:rsidRDefault="001D7CAF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член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Союза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дизайнеров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,         </w:t>
      </w:r>
    </w:p>
    <w:p w:rsidR="0032681E" w:rsidRDefault="001D7CAF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старший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преподаватель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кафедры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дизайна</w:t>
      </w:r>
    </w:p>
    <w:p w:rsidR="0032681E" w:rsidRDefault="001D7CAF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</w:t>
      </w:r>
      <w:r>
        <w:rPr>
          <w:rFonts w:ascii="Times New Roman"/>
          <w:sz w:val="24"/>
          <w:szCs w:val="24"/>
        </w:rPr>
        <w:t xml:space="preserve">        </w:t>
      </w:r>
      <w:r>
        <w:rPr>
          <w:rFonts w:hAnsi="Times New Roman"/>
          <w:sz w:val="24"/>
          <w:szCs w:val="24"/>
        </w:rPr>
        <w:t>факультета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СПбГУ</w:t>
      </w:r>
    </w:p>
    <w:p w:rsidR="0032681E" w:rsidRDefault="001D7CAF">
      <w:pPr>
        <w:pStyle w:val="a6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Старцев</w:t>
      </w:r>
    </w:p>
    <w:p w:rsidR="0032681E" w:rsidRDefault="0032681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681E" w:rsidRDefault="0032681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681E" w:rsidRDefault="0032681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681E" w:rsidRDefault="001D7CAF">
      <w:pPr>
        <w:pStyle w:val="a6"/>
        <w:spacing w:after="0" w:line="240" w:lineRule="auto"/>
        <w:ind w:firstLine="3686"/>
        <w:rPr>
          <w:sz w:val="24"/>
          <w:szCs w:val="24"/>
        </w:rPr>
      </w:pPr>
      <w:r>
        <w:rPr>
          <w:rFonts w:hAnsi="Times New Roman"/>
          <w:sz w:val="24"/>
          <w:szCs w:val="24"/>
        </w:rPr>
        <w:t>Научный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руководитель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теоретической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части</w:t>
      </w:r>
      <w:r>
        <w:rPr>
          <w:rFonts w:ascii="Times New Roman"/>
          <w:sz w:val="24"/>
          <w:szCs w:val="24"/>
        </w:rPr>
        <w:t>:</w:t>
      </w:r>
    </w:p>
    <w:p w:rsidR="0032681E" w:rsidRDefault="001D7CAF">
      <w:pPr>
        <w:pStyle w:val="a6"/>
        <w:spacing w:after="0" w:line="240" w:lineRule="auto"/>
        <w:ind w:firstLine="3686"/>
        <w:rPr>
          <w:sz w:val="24"/>
          <w:szCs w:val="24"/>
        </w:rPr>
      </w:pPr>
      <w:r>
        <w:rPr>
          <w:rFonts w:hAnsi="Times New Roman"/>
          <w:sz w:val="24"/>
          <w:szCs w:val="24"/>
        </w:rPr>
        <w:t>член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Союза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журналистов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</w:p>
    <w:p w:rsidR="0032681E" w:rsidRDefault="001D7CAF">
      <w:pPr>
        <w:pStyle w:val="a6"/>
        <w:spacing w:after="0" w:line="240" w:lineRule="auto"/>
        <w:ind w:firstLine="3686"/>
        <w:rPr>
          <w:sz w:val="24"/>
          <w:szCs w:val="24"/>
        </w:rPr>
      </w:pPr>
      <w:r>
        <w:rPr>
          <w:rFonts w:hAnsi="Times New Roman"/>
          <w:sz w:val="24"/>
          <w:szCs w:val="24"/>
        </w:rPr>
        <w:t>кандидат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искусствоведения</w:t>
      </w:r>
      <w:r>
        <w:rPr>
          <w:rFonts w:ascii="Times New Roman"/>
          <w:sz w:val="24"/>
          <w:szCs w:val="24"/>
        </w:rPr>
        <w:t>,</w:t>
      </w:r>
    </w:p>
    <w:p w:rsidR="0032681E" w:rsidRDefault="001D7CAF">
      <w:pPr>
        <w:pStyle w:val="a6"/>
        <w:spacing w:after="0" w:line="240" w:lineRule="auto"/>
        <w:ind w:firstLine="3686"/>
        <w:rPr>
          <w:sz w:val="24"/>
          <w:szCs w:val="24"/>
        </w:rPr>
      </w:pPr>
      <w:r>
        <w:rPr>
          <w:rFonts w:hAnsi="Times New Roman"/>
          <w:sz w:val="24"/>
          <w:szCs w:val="24"/>
        </w:rPr>
        <w:t>доцент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кафедры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дизайна</w:t>
      </w:r>
    </w:p>
    <w:p w:rsidR="0032681E" w:rsidRDefault="001D7CAF">
      <w:pPr>
        <w:pStyle w:val="a6"/>
        <w:spacing w:after="0" w:line="240" w:lineRule="auto"/>
        <w:ind w:firstLine="3686"/>
        <w:rPr>
          <w:sz w:val="24"/>
          <w:szCs w:val="24"/>
        </w:rPr>
      </w:pPr>
      <w:r>
        <w:rPr>
          <w:rFonts w:hAnsi="Times New Roman"/>
          <w:sz w:val="24"/>
          <w:szCs w:val="24"/>
        </w:rPr>
        <w:t>факультета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СПбГУ</w:t>
      </w:r>
    </w:p>
    <w:p w:rsidR="0032681E" w:rsidRDefault="001D7CAF">
      <w:pPr>
        <w:pStyle w:val="a6"/>
        <w:spacing w:after="0" w:line="240" w:lineRule="auto"/>
        <w:ind w:firstLine="3686"/>
        <w:rPr>
          <w:sz w:val="24"/>
          <w:szCs w:val="24"/>
        </w:rPr>
      </w:pP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Васильева</w:t>
      </w:r>
    </w:p>
    <w:p w:rsidR="0032681E" w:rsidRDefault="0032681E">
      <w:pPr>
        <w:pStyle w:val="a7"/>
      </w:pPr>
    </w:p>
    <w:p w:rsidR="0032681E" w:rsidRDefault="0032681E">
      <w:pPr>
        <w:pStyle w:val="a7"/>
      </w:pPr>
    </w:p>
    <w:p w:rsidR="0032681E" w:rsidRDefault="0032681E">
      <w:pPr>
        <w:pStyle w:val="a6"/>
        <w:rPr>
          <w:sz w:val="24"/>
          <w:szCs w:val="24"/>
        </w:rPr>
      </w:pPr>
    </w:p>
    <w:p w:rsidR="0032681E" w:rsidRDefault="0032681E">
      <w:pPr>
        <w:pStyle w:val="a7"/>
        <w:rPr>
          <w:vertAlign w:val="baseline"/>
        </w:rPr>
      </w:pPr>
    </w:p>
    <w:p w:rsidR="0032681E" w:rsidRDefault="0032681E">
      <w:pPr>
        <w:pStyle w:val="a7"/>
        <w:rPr>
          <w:vertAlign w:val="baseline"/>
        </w:rPr>
      </w:pPr>
    </w:p>
    <w:p w:rsidR="0032681E" w:rsidRDefault="001D7CAF">
      <w:pPr>
        <w:pStyle w:val="a7"/>
        <w:ind w:firstLine="0"/>
        <w:rPr>
          <w:vertAlign w:val="baseline"/>
        </w:rPr>
      </w:pPr>
      <w:r>
        <w:rPr>
          <w:rFonts w:hAnsi="Arial Unicode MS"/>
          <w:vertAlign w:val="baseline"/>
        </w:rPr>
        <w:t>Санкт</w:t>
      </w:r>
      <w:r>
        <w:rPr>
          <w:vertAlign w:val="baseline"/>
        </w:rPr>
        <w:t>-</w:t>
      </w:r>
      <w:r>
        <w:rPr>
          <w:rFonts w:hAnsi="Arial Unicode MS"/>
          <w:vertAlign w:val="baseline"/>
        </w:rPr>
        <w:t>Петербург</w:t>
      </w:r>
    </w:p>
    <w:p w:rsidR="0032681E" w:rsidRDefault="001D7CAF">
      <w:pPr>
        <w:pStyle w:val="a7"/>
        <w:ind w:firstLine="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2015</w:t>
      </w:r>
    </w:p>
    <w:p w:rsidR="0032681E" w:rsidRDefault="0032681E">
      <w:pPr>
        <w:pStyle w:val="a6"/>
        <w:spacing w:line="360" w:lineRule="auto"/>
        <w:rPr>
          <w:rFonts w:ascii="Times New Roman" w:eastAsia="Times New Roman" w:hAnsi="Times New Roman" w:cs="Times New Roman"/>
        </w:rPr>
      </w:pPr>
    </w:p>
    <w:p w:rsidR="0032681E" w:rsidRDefault="001D7CAF">
      <w:pPr>
        <w:spacing w:line="360" w:lineRule="auto"/>
        <w:jc w:val="center"/>
      </w:pPr>
      <w:r>
        <w:rPr>
          <w:rFonts w:hAnsi="Times New Roman"/>
          <w:sz w:val="28"/>
          <w:szCs w:val="28"/>
        </w:rPr>
        <w:lastRenderedPageBreak/>
        <w:t>ОБЩАЯ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</w:p>
    <w:p w:rsidR="0032681E" w:rsidRDefault="0032681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Данная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посвящена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иллюстрированных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многостраничных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«многостраничного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дизайну»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Журнал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затрагивает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магистратуре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кафедры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СПбГУ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Старцева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каталогов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сформировавшихся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среде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проанализированы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</w:t>
      </w:r>
      <w:r>
        <w:rPr>
          <w:rFonts w:hAnsi="Times New Roman"/>
          <w:sz w:val="28"/>
          <w:szCs w:val="28"/>
        </w:rPr>
        <w:t>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.   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проанализировать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аналоги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крупнейших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четыре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десятилетия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произошли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Компьютерные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впервые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привлекшие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дизайнеров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графиков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1970-</w:t>
      </w:r>
      <w:r>
        <w:rPr>
          <w:rFonts w:hAnsi="Times New Roman"/>
          <w:sz w:val="28"/>
          <w:szCs w:val="28"/>
        </w:rPr>
        <w:t>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востребованными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воспроизведении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графика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размещаемая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виртуальной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Конец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XX </w:t>
      </w:r>
      <w:r>
        <w:rPr>
          <w:rFonts w:hAnsi="Times New Roman"/>
          <w:sz w:val="28"/>
          <w:szCs w:val="28"/>
        </w:rPr>
        <w:t>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ознаменовался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внедрением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</w:t>
      </w:r>
      <w:r>
        <w:rPr>
          <w:rFonts w:hAnsi="Times New Roman"/>
          <w:sz w:val="28"/>
          <w:szCs w:val="28"/>
        </w:rPr>
        <w:t>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дизайнера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графика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Повсеместная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компьютеризация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начавшаяся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1990-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повлекла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привнесение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полиграфической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компьютерной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эстетики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Дизайн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визуального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чрезвычайно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велика</w:t>
      </w:r>
      <w:r>
        <w:rPr>
          <w:rFonts w:ascii="Times New Roman"/>
          <w:sz w:val="28"/>
          <w:szCs w:val="28"/>
        </w:rPr>
        <w:t xml:space="preserve">.  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Главная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продемонстрировать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современных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периодического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многостраничного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позволит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расска</w:t>
      </w:r>
      <w:r>
        <w:rPr>
          <w:rFonts w:hAnsi="Times New Roman"/>
          <w:sz w:val="28"/>
          <w:szCs w:val="28"/>
        </w:rPr>
        <w:t>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познакомить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преподавания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Старцева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Цель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проекта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создать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посвящённое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СПбГУ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транслирует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приоритеты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школы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Times New Roman"/>
        </w:rPr>
        <w:t xml:space="preserve"> </w:t>
      </w:r>
      <w:r>
        <w:rPr>
          <w:rFonts w:hAnsi="Times New Roman"/>
          <w:sz w:val="28"/>
          <w:szCs w:val="28"/>
        </w:rPr>
        <w:t>Реализация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подразумевает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ascii="Times New Roman Bold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ascii="Times New Roman"/>
          <w:sz w:val="28"/>
          <w:szCs w:val="28"/>
        </w:rPr>
        <w:t xml:space="preserve">: </w:t>
      </w:r>
    </w:p>
    <w:p w:rsidR="0032681E" w:rsidRDefault="001D7CAF">
      <w:pPr>
        <w:pStyle w:val="a8"/>
        <w:numPr>
          <w:ilvl w:val="0"/>
          <w:numId w:val="3"/>
        </w:numPr>
        <w:tabs>
          <w:tab w:val="clear" w:pos="1440"/>
          <w:tab w:val="num" w:pos="1389"/>
        </w:tabs>
        <w:spacing w:line="360" w:lineRule="auto"/>
        <w:ind w:left="1389" w:hanging="309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концептуального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СПбГУ</w:t>
      </w:r>
    </w:p>
    <w:p w:rsidR="0032681E" w:rsidRDefault="001D7CAF">
      <w:pPr>
        <w:pStyle w:val="a8"/>
        <w:numPr>
          <w:ilvl w:val="0"/>
          <w:numId w:val="4"/>
        </w:numPr>
        <w:tabs>
          <w:tab w:val="clear" w:pos="1440"/>
          <w:tab w:val="num" w:pos="1389"/>
        </w:tabs>
        <w:spacing w:line="360" w:lineRule="auto"/>
        <w:ind w:left="1389" w:hanging="309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демонстрация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СПбГУ</w:t>
      </w:r>
    </w:p>
    <w:p w:rsidR="0032681E" w:rsidRDefault="001D7CAF">
      <w:pPr>
        <w:pStyle w:val="a8"/>
        <w:numPr>
          <w:ilvl w:val="0"/>
          <w:numId w:val="5"/>
        </w:numPr>
        <w:tabs>
          <w:tab w:val="clear" w:pos="1440"/>
          <w:tab w:val="num" w:pos="1389"/>
        </w:tabs>
        <w:spacing w:line="360" w:lineRule="auto"/>
        <w:ind w:left="1389" w:hanging="309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повышение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престижа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</w:t>
      </w:r>
      <w:r>
        <w:rPr>
          <w:rFonts w:hAnsi="Times New Roman"/>
          <w:sz w:val="28"/>
          <w:szCs w:val="28"/>
        </w:rPr>
        <w:t>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</w:p>
    <w:p w:rsidR="0032681E" w:rsidRDefault="001D7CAF">
      <w:pPr>
        <w:pStyle w:val="a8"/>
        <w:numPr>
          <w:ilvl w:val="0"/>
          <w:numId w:val="6"/>
        </w:numPr>
        <w:tabs>
          <w:tab w:val="clear" w:pos="1440"/>
          <w:tab w:val="num" w:pos="1389"/>
        </w:tabs>
        <w:spacing w:line="360" w:lineRule="auto"/>
        <w:ind w:left="1389" w:hanging="309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создание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стратегических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распространения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программе</w:t>
      </w:r>
      <w:r>
        <w:rPr>
          <w:rFonts w:hAnsi="Times New Roman"/>
          <w:sz w:val="28"/>
          <w:szCs w:val="28"/>
        </w:rPr>
        <w:t xml:space="preserve"> </w:t>
      </w:r>
    </w:p>
    <w:p w:rsidR="0032681E" w:rsidRDefault="001D7CAF">
      <w:pPr>
        <w:pStyle w:val="a8"/>
        <w:numPr>
          <w:ilvl w:val="0"/>
          <w:numId w:val="7"/>
        </w:numPr>
        <w:tabs>
          <w:tab w:val="clear" w:pos="1440"/>
          <w:tab w:val="num" w:pos="1389"/>
        </w:tabs>
        <w:spacing w:line="360" w:lineRule="auto"/>
        <w:ind w:left="1389" w:hanging="309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аудиторией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привлечение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аудитории</w:t>
      </w:r>
    </w:p>
    <w:p w:rsidR="0032681E" w:rsidRDefault="001D7CAF">
      <w:pPr>
        <w:pStyle w:val="a8"/>
        <w:numPr>
          <w:ilvl w:val="0"/>
          <w:numId w:val="8"/>
        </w:numPr>
        <w:tabs>
          <w:tab w:val="clear" w:pos="1440"/>
          <w:tab w:val="num" w:pos="1389"/>
        </w:tabs>
        <w:spacing w:line="360" w:lineRule="auto"/>
        <w:ind w:left="1389" w:hanging="309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попытка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публикаций</w:t>
      </w:r>
    </w:p>
    <w:p w:rsidR="0032681E" w:rsidRDefault="001D7CAF">
      <w:pPr>
        <w:pStyle w:val="a8"/>
        <w:numPr>
          <w:ilvl w:val="0"/>
          <w:numId w:val="9"/>
        </w:numPr>
        <w:tabs>
          <w:tab w:val="clear" w:pos="1440"/>
          <w:tab w:val="num" w:pos="1389"/>
        </w:tabs>
        <w:spacing w:line="360" w:lineRule="auto"/>
        <w:ind w:left="1389" w:hanging="309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продемонстрировать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высокий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СПбГУ</w:t>
      </w:r>
    </w:p>
    <w:p w:rsidR="0032681E" w:rsidRDefault="001D7CAF">
      <w:pPr>
        <w:pStyle w:val="a8"/>
        <w:numPr>
          <w:ilvl w:val="0"/>
          <w:numId w:val="10"/>
        </w:numPr>
        <w:tabs>
          <w:tab w:val="clear" w:pos="1440"/>
          <w:tab w:val="num" w:pos="1389"/>
        </w:tabs>
        <w:spacing w:line="360" w:lineRule="auto"/>
        <w:ind w:left="1389" w:hanging="309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Объект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иллюстрированное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многостраничное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издание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Предмет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изучение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многополосного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 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внутриуниверситетских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последующим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>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крупнейших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важнейших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дня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Теоретической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базой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монографии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>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типографики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посвященных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теоритическим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Чихольда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типографика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Руководство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дизайнера»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«Облик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Избранные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книжном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</w:t>
      </w:r>
      <w:r>
        <w:rPr>
          <w:rFonts w:hAnsi="Times New Roman"/>
          <w:sz w:val="28"/>
          <w:szCs w:val="28"/>
        </w:rPr>
        <w:t>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типографике»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«Типографика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Руководство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оформлению»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Эмиля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Рудера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Иоханнеса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Иттена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«Искусство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цвета»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«Искусство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</w:t>
      </w:r>
      <w:r>
        <w:rPr>
          <w:rFonts w:hAnsi="Times New Roman"/>
          <w:sz w:val="28"/>
          <w:szCs w:val="28"/>
        </w:rPr>
        <w:t>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архитекторов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дизайнеров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уделялось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Ващук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«Швейцарская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дизайна»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Кричевский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«Типографика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терминах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образах»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Рожнова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«История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дизайна»</w:t>
      </w:r>
      <w:r>
        <w:rPr>
          <w:rFonts w:ascii="Times New Roman"/>
          <w:sz w:val="28"/>
          <w:szCs w:val="28"/>
        </w:rPr>
        <w:t xml:space="preserve">;  </w:t>
      </w:r>
      <w:r>
        <w:rPr>
          <w:rFonts w:hAnsi="Times New Roman"/>
          <w:sz w:val="28"/>
          <w:szCs w:val="28"/>
        </w:rPr>
        <w:t>Х</w:t>
      </w:r>
      <w:r>
        <w:rPr>
          <w:rFonts w:ascii="Times New Roman"/>
          <w:sz w:val="28"/>
          <w:szCs w:val="28"/>
        </w:rPr>
        <w:t>ep</w:t>
      </w:r>
      <w:r>
        <w:rPr>
          <w:rFonts w:hAnsi="Times New Roman"/>
          <w:sz w:val="28"/>
          <w:szCs w:val="28"/>
        </w:rPr>
        <w:t>лб</w:t>
      </w:r>
      <w:r>
        <w:rPr>
          <w:rFonts w:ascii="Times New Roman"/>
          <w:sz w:val="28"/>
          <w:szCs w:val="28"/>
        </w:rPr>
        <w:t>ep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.: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e</w:t>
      </w:r>
      <w:r>
        <w:rPr>
          <w:rFonts w:hAnsi="Times New Roman"/>
          <w:sz w:val="28"/>
          <w:szCs w:val="28"/>
        </w:rPr>
        <w:t>тк</w:t>
      </w:r>
      <w:r>
        <w:rPr>
          <w:rFonts w:ascii="Times New Roman"/>
          <w:sz w:val="28"/>
          <w:szCs w:val="28"/>
        </w:rPr>
        <w:t xml:space="preserve">a: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o</w:t>
      </w:r>
      <w:r>
        <w:rPr>
          <w:rFonts w:hAnsi="Times New Roman"/>
          <w:sz w:val="28"/>
          <w:szCs w:val="28"/>
        </w:rPr>
        <w:t>дульн</w:t>
      </w:r>
      <w:r>
        <w:rPr>
          <w:rFonts w:ascii="Times New Roman"/>
          <w:sz w:val="28"/>
          <w:szCs w:val="28"/>
        </w:rPr>
        <w:t>a</w:t>
      </w:r>
      <w:r>
        <w:rPr>
          <w:rFonts w:hAnsi="Times New Roman"/>
          <w:sz w:val="28"/>
          <w:szCs w:val="28"/>
        </w:rPr>
        <w:t>я</w:t>
      </w:r>
      <w:r>
        <w:rPr>
          <w:rFonts w:ascii="Times New Roman"/>
          <w:sz w:val="28"/>
          <w:szCs w:val="28"/>
        </w:rPr>
        <w:t xml:space="preserve"> c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c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e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a </w:t>
      </w:r>
      <w:r>
        <w:rPr>
          <w:rFonts w:hAnsi="Times New Roman"/>
          <w:sz w:val="28"/>
          <w:szCs w:val="28"/>
        </w:rPr>
        <w:t>конструиролв</w:t>
      </w:r>
      <w:r>
        <w:rPr>
          <w:rFonts w:ascii="Times New Roman"/>
          <w:sz w:val="28"/>
          <w:szCs w:val="28"/>
        </w:rPr>
        <w:t>a</w:t>
      </w:r>
      <w:r>
        <w:rPr>
          <w:rFonts w:hAnsi="Times New Roman"/>
          <w:sz w:val="28"/>
          <w:szCs w:val="28"/>
        </w:rPr>
        <w:t>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po</w:t>
      </w:r>
      <w:r>
        <w:rPr>
          <w:rFonts w:hAnsi="Times New Roman"/>
          <w:sz w:val="28"/>
          <w:szCs w:val="28"/>
        </w:rPr>
        <w:t>изв</w:t>
      </w:r>
      <w:r>
        <w:rPr>
          <w:rFonts w:ascii="Times New Roman"/>
          <w:sz w:val="28"/>
          <w:szCs w:val="28"/>
        </w:rPr>
        <w:t>o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c</w:t>
      </w:r>
      <w:r>
        <w:rPr>
          <w:rFonts w:hAnsi="Times New Roman"/>
          <w:sz w:val="28"/>
          <w:szCs w:val="28"/>
        </w:rPr>
        <w:t>тв</w:t>
      </w:r>
      <w:r>
        <w:rPr>
          <w:rFonts w:ascii="Times New Roman"/>
          <w:sz w:val="28"/>
          <w:szCs w:val="28"/>
        </w:rPr>
        <w:t xml:space="preserve">a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a</w:t>
      </w:r>
      <w:r>
        <w:rPr>
          <w:rFonts w:hAnsi="Times New Roman"/>
          <w:sz w:val="28"/>
          <w:szCs w:val="28"/>
        </w:rPr>
        <w:t>з</w:t>
      </w:r>
      <w:r>
        <w:rPr>
          <w:rFonts w:ascii="Times New Roman"/>
          <w:sz w:val="28"/>
          <w:szCs w:val="28"/>
        </w:rPr>
        <w:t>e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журналов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книг»</w:t>
      </w:r>
      <w:r>
        <w:rPr>
          <w:rFonts w:ascii="Times New Roman"/>
          <w:sz w:val="28"/>
          <w:szCs w:val="28"/>
        </w:rPr>
        <w:t>; Xa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-Ma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o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e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o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«Пинеры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дизайна»</w:t>
      </w:r>
      <w:r>
        <w:rPr>
          <w:rFonts w:ascii="Times New Roman"/>
          <w:sz w:val="28"/>
          <w:szCs w:val="28"/>
        </w:rPr>
        <w:t>; M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xa</w:t>
      </w:r>
      <w:r>
        <w:rPr>
          <w:rFonts w:hAnsi="Times New Roman"/>
          <w:sz w:val="28"/>
          <w:szCs w:val="28"/>
        </w:rPr>
        <w:t>йл</w:t>
      </w:r>
      <w:r>
        <w:rPr>
          <w:rFonts w:ascii="Times New Roman"/>
          <w:sz w:val="28"/>
          <w:szCs w:val="28"/>
        </w:rPr>
        <w:t>o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«История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дизайна»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spacing w:line="360" w:lineRule="auto"/>
        <w:ind w:right="277" w:firstLine="567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Концепция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многостраничного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демонстрации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характеризуют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методологию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pStyle w:val="a6"/>
        <w:spacing w:line="360" w:lineRule="auto"/>
        <w:ind w:firstLine="569"/>
        <w:jc w:val="both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Значимость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обусловлена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сложившейся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ситуацией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</w:t>
      </w:r>
      <w:r>
        <w:rPr>
          <w:rFonts w:hAnsi="Times New Roman"/>
          <w:sz w:val="28"/>
          <w:szCs w:val="28"/>
        </w:rPr>
        <w:t>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развивающейся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Рассмотрено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.   </w:t>
      </w:r>
      <w:r>
        <w:rPr>
          <w:rFonts w:hAnsi="Times New Roman"/>
          <w:sz w:val="28"/>
          <w:szCs w:val="28"/>
        </w:rPr>
        <w:t>Сложность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базы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устойчивых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>оделей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практика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многостраничных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отработана</w:t>
      </w:r>
      <w:r>
        <w:rPr>
          <w:rFonts w:ascii="Times New Roman"/>
          <w:sz w:val="28"/>
          <w:szCs w:val="28"/>
        </w:rPr>
        <w:t xml:space="preserve">. </w:t>
      </w:r>
    </w:p>
    <w:p w:rsidR="0032681E" w:rsidRDefault="001D7CAF">
      <w:pPr>
        <w:pStyle w:val="a6"/>
        <w:spacing w:line="360" w:lineRule="auto"/>
        <w:ind w:firstLine="56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Данная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>.</w:t>
      </w:r>
    </w:p>
    <w:p w:rsidR="0032681E" w:rsidRDefault="0032681E">
      <w:pPr>
        <w:pStyle w:val="a6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1E" w:rsidRDefault="001D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center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ОСНОВНОЕ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</w:p>
    <w:p w:rsidR="0032681E" w:rsidRDefault="0032681E">
      <w:pPr>
        <w:pStyle w:val="a6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1E" w:rsidRDefault="001D7CAF">
      <w:pPr>
        <w:pStyle w:val="a6"/>
        <w:spacing w:line="360" w:lineRule="auto"/>
        <w:ind w:firstLine="56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настоящее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продуманное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атрибутов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информационных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напрямую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Огромное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дизайнерских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вузов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фирменного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гарантией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долгосрочное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целевыми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аудиториями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ысших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заведений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аналитическую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Существование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демонстрируют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механизмом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обстоятельства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неформальной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интеллектуального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отражают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внутреннюю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прямо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косвенно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заведений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контексте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выступает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знакомства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аудитории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форме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особенностях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Подобные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</w:t>
      </w:r>
      <w:r>
        <w:rPr>
          <w:rFonts w:hAnsi="Times New Roman"/>
          <w:sz w:val="28"/>
          <w:szCs w:val="28"/>
        </w:rPr>
        <w:t>ния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способны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эмоционально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насыщенный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диалог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неотъемлемой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Университеты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Йельский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Университет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Алваро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Аалто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Университет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Сервантеса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проработанные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фирменные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печатные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pStyle w:val="a6"/>
        <w:spacing w:line="360" w:lineRule="auto"/>
        <w:ind w:firstLine="56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Журнал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предполагает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стилевое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сверяясь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эстетическими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политическими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веяниями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чутко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реагировать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лабораторией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</w:t>
      </w:r>
      <w:r>
        <w:rPr>
          <w:rFonts w:ascii="Times New Roman"/>
          <w:sz w:val="28"/>
          <w:szCs w:val="28"/>
        </w:rPr>
        <w:t>.</w:t>
      </w:r>
    </w:p>
    <w:p w:rsidR="0032681E" w:rsidRDefault="00326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1E" w:rsidRDefault="001D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sz w:val="28"/>
          <w:szCs w:val="28"/>
          <w:lang w:val="fr-FR"/>
        </w:rPr>
      </w:pP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введении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обозначена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сформулированы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проблематики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очерчен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выведен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предполагаемый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.</w:t>
      </w:r>
    </w:p>
    <w:p w:rsidR="0032681E" w:rsidRDefault="00326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32681E" w:rsidRDefault="001D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«ГРАФИЧЕСКИЕ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ПОСТРОЕНИЯ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ИЗОБРАЗИТЕЛЬНОЙ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ХХ</w:t>
      </w:r>
      <w:r>
        <w:rPr>
          <w:rFonts w:ascii="Times New Roman"/>
          <w:sz w:val="28"/>
          <w:szCs w:val="28"/>
        </w:rPr>
        <w:t xml:space="preserve">-XXI </w:t>
      </w:r>
      <w:r>
        <w:rPr>
          <w:rFonts w:hAnsi="Times New Roman"/>
          <w:sz w:val="28"/>
          <w:szCs w:val="28"/>
        </w:rPr>
        <w:t>ВВ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контексте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опираясь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повлиявшие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стилистику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Акцентировалось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повлиявших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визуальную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составляющую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футуризм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дадаизм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сюрреализм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конструктивизм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функционализм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интернациональный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«новая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волна»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минимализм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строилось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направлений</w:t>
      </w:r>
      <w:r>
        <w:rPr>
          <w:rFonts w:ascii="Times New Roman"/>
          <w:sz w:val="28"/>
          <w:szCs w:val="28"/>
        </w:rPr>
        <w:t xml:space="preserve">. </w:t>
      </w:r>
    </w:p>
    <w:p w:rsidR="0032681E" w:rsidRDefault="001D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изучались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осно</w:t>
      </w:r>
      <w:r>
        <w:rPr>
          <w:rFonts w:hAnsi="Times New Roman"/>
          <w:sz w:val="28"/>
          <w:szCs w:val="28"/>
        </w:rPr>
        <w:t>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Рассматривались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актуальные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XXI </w:t>
      </w:r>
      <w:r>
        <w:rPr>
          <w:rFonts w:hAnsi="Times New Roman"/>
          <w:sz w:val="28"/>
          <w:szCs w:val="28"/>
        </w:rPr>
        <w:t>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доминирующие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>.</w:t>
      </w:r>
    </w:p>
    <w:p w:rsidR="0032681E" w:rsidRDefault="00326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1E" w:rsidRDefault="00326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1E" w:rsidRDefault="001D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«ВИЗУАЛЬНЫЕ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СОПРОВОЖДЕНИЯ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предмет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сформировавшихся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</w:t>
      </w:r>
      <w:r>
        <w:rPr>
          <w:rFonts w:hAnsi="Times New Roman"/>
          <w:sz w:val="28"/>
          <w:szCs w:val="28"/>
        </w:rPr>
        <w:t>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особое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пионеры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ВХУТЕМАС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немецкий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Баухауз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жанры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заведений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проведён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заведениями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донесения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дисциплин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выявлены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</w:t>
      </w:r>
      <w:r>
        <w:rPr>
          <w:rFonts w:hAnsi="Times New Roman"/>
          <w:sz w:val="28"/>
          <w:szCs w:val="28"/>
        </w:rPr>
        <w:t>ебном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проанализированных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отечественных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зарубежных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образцов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ascii="Times New Roman"/>
          <w:sz w:val="28"/>
          <w:szCs w:val="28"/>
        </w:rPr>
        <w:t>.</w:t>
      </w:r>
    </w:p>
    <w:p w:rsidR="0032681E" w:rsidRDefault="00326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1E" w:rsidRDefault="001D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Главным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пристальное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поскольку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</w:t>
      </w:r>
      <w:r>
        <w:rPr>
          <w:rFonts w:hAnsi="Times New Roman"/>
          <w:sz w:val="28"/>
          <w:szCs w:val="28"/>
        </w:rPr>
        <w:t>ативный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lastRenderedPageBreak/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экспериментов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обложка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шмуцтитулы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нахзац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поскольку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титульного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форзаца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</w:t>
      </w:r>
      <w:r>
        <w:rPr>
          <w:rFonts w:hAnsi="Times New Roman"/>
          <w:sz w:val="28"/>
          <w:szCs w:val="28"/>
        </w:rPr>
        <w:t>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придаёт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привлекательность</w:t>
      </w:r>
      <w:r>
        <w:rPr>
          <w:rFonts w:ascii="Times New Roman"/>
          <w:sz w:val="28"/>
          <w:szCs w:val="28"/>
        </w:rPr>
        <w:t>.</w:t>
      </w:r>
    </w:p>
    <w:p w:rsidR="0032681E" w:rsidRDefault="001D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вуза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сориентироваться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вокруг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узнать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судьбах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выпускников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достижениях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работающих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лабораториях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узнать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пользоваться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гордиться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>.</w:t>
      </w:r>
    </w:p>
    <w:p w:rsidR="0032681E" w:rsidRDefault="00326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1E" w:rsidRDefault="001D7CAF">
      <w:pPr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087"/>
        </w:tabs>
        <w:spacing w:line="360" w:lineRule="auto"/>
        <w:ind w:firstLine="612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Третья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«РАЗРАБОТКА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«МНОГОСТРАНИЧНОЕ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СБОРНИК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ЖУРНАЛ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6/15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посвящена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разработка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логотип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структура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ascii="Times New Roman"/>
          <w:sz w:val="28"/>
          <w:szCs w:val="28"/>
        </w:rPr>
        <w:t xml:space="preserve">.  </w:t>
      </w:r>
    </w:p>
    <w:p w:rsidR="0032681E" w:rsidRDefault="0032681E">
      <w:pPr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087"/>
        </w:tabs>
        <w:spacing w:line="360" w:lineRule="auto"/>
        <w:ind w:firstLine="612"/>
        <w:jc w:val="both"/>
        <w:rPr>
          <w:rFonts w:ascii="Times New Roman" w:eastAsia="Times New Roman" w:hAnsi="Times New Roman" w:cs="Times New Roman"/>
        </w:rPr>
      </w:pPr>
    </w:p>
    <w:p w:rsidR="0032681E" w:rsidRDefault="001D7CAF">
      <w:pPr>
        <w:spacing w:line="360" w:lineRule="auto"/>
        <w:ind w:firstLine="720"/>
        <w:jc w:val="both"/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>.</w:t>
      </w:r>
    </w:p>
    <w:sectPr w:rsidR="0032681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985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AF" w:rsidRDefault="001D7CAF">
      <w:r>
        <w:separator/>
      </w:r>
    </w:p>
  </w:endnote>
  <w:endnote w:type="continuationSeparator" w:id="0">
    <w:p w:rsidR="001D7CAF" w:rsidRDefault="001D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E" w:rsidRDefault="001D7CAF">
    <w:pPr>
      <w:pStyle w:val="a5"/>
      <w:tabs>
        <w:tab w:val="clear" w:pos="9355"/>
        <w:tab w:val="right" w:pos="9044"/>
      </w:tabs>
      <w:jc w:val="right"/>
    </w:pPr>
    <w:r>
      <w:rPr>
        <w:rFonts w:ascii="Times New Roman Bold"/>
        <w:sz w:val="28"/>
        <w:szCs w:val="28"/>
      </w:rPr>
      <w:fldChar w:fldCharType="begin"/>
    </w:r>
    <w:r>
      <w:rPr>
        <w:rFonts w:ascii="Times New Roman Bold"/>
        <w:sz w:val="28"/>
        <w:szCs w:val="28"/>
      </w:rPr>
      <w:instrText xml:space="preserve"> PAGE </w:instrText>
    </w:r>
    <w:r>
      <w:rPr>
        <w:rFonts w:ascii="Times New Roman Bold"/>
        <w:sz w:val="28"/>
        <w:szCs w:val="28"/>
      </w:rPr>
      <w:fldChar w:fldCharType="separate"/>
    </w:r>
    <w:r w:rsidR="00200373">
      <w:rPr>
        <w:rFonts w:ascii="Times New Roman Bold"/>
        <w:noProof/>
        <w:sz w:val="28"/>
        <w:szCs w:val="28"/>
      </w:rPr>
      <w:t>8</w:t>
    </w:r>
    <w:r>
      <w:rPr>
        <w:rFonts w:ascii="Times New Roman Bold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E" w:rsidRDefault="003268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AF" w:rsidRDefault="001D7CAF">
      <w:r>
        <w:separator/>
      </w:r>
    </w:p>
  </w:footnote>
  <w:footnote w:type="continuationSeparator" w:id="0">
    <w:p w:rsidR="001D7CAF" w:rsidRDefault="001D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E" w:rsidRDefault="003268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E" w:rsidRDefault="003268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3D7"/>
    <w:multiLevelType w:val="multilevel"/>
    <w:tmpl w:val="81A64B5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CD61EC1"/>
    <w:multiLevelType w:val="multilevel"/>
    <w:tmpl w:val="393860E6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2">
    <w:nsid w:val="1BDF7DA2"/>
    <w:multiLevelType w:val="multilevel"/>
    <w:tmpl w:val="F4422B72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3">
    <w:nsid w:val="2FF17991"/>
    <w:multiLevelType w:val="multilevel"/>
    <w:tmpl w:val="1B642C9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4">
    <w:nsid w:val="3509693C"/>
    <w:multiLevelType w:val="multilevel"/>
    <w:tmpl w:val="C1E8984E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5">
    <w:nsid w:val="41145763"/>
    <w:multiLevelType w:val="multilevel"/>
    <w:tmpl w:val="59822A4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6">
    <w:nsid w:val="458B2EAF"/>
    <w:multiLevelType w:val="multilevel"/>
    <w:tmpl w:val="7CAE931A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7">
    <w:nsid w:val="468F0EE9"/>
    <w:multiLevelType w:val="multilevel"/>
    <w:tmpl w:val="531E192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8">
    <w:nsid w:val="58CD719E"/>
    <w:multiLevelType w:val="multilevel"/>
    <w:tmpl w:val="FA10CCE8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abstractNum w:abstractNumId="9">
    <w:nsid w:val="5A0B3079"/>
    <w:multiLevelType w:val="multilevel"/>
    <w:tmpl w:val="A1F60116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lang w:val="ru-RU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81E"/>
    <w:rsid w:val="001D7CAF"/>
    <w:rsid w:val="00200373"/>
    <w:rsid w:val="003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Body Text"/>
    <w:pPr>
      <w:spacing w:after="12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a7">
    <w:name w:val="Title"/>
    <w:next w:val="a6"/>
    <w:pPr>
      <w:spacing w:line="360" w:lineRule="auto"/>
      <w:ind w:firstLine="709"/>
      <w:jc w:val="center"/>
    </w:pPr>
    <w:rPr>
      <w:rFonts w:eastAsia="Times New Roman"/>
      <w:color w:val="000000"/>
      <w:spacing w:val="5"/>
      <w:kern w:val="28"/>
      <w:sz w:val="24"/>
      <w:szCs w:val="24"/>
      <w:u w:color="000000"/>
      <w:vertAlign w:val="subscript"/>
    </w:rPr>
  </w:style>
  <w:style w:type="paragraph" w:styleId="a8">
    <w:name w:val="List Paragraph"/>
    <w:pPr>
      <w:ind w:left="720"/>
    </w:pPr>
    <w:rPr>
      <w:rFonts w:ascii="Arial Unicode MS" w:hAnsi="Helvetica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10"/>
      </w:numPr>
    </w:pPr>
  </w:style>
  <w:style w:type="numbering" w:customStyle="1" w:styleId="1">
    <w:name w:val="Импортированный стиль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Body Text"/>
    <w:pPr>
      <w:spacing w:after="12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a7">
    <w:name w:val="Title"/>
    <w:next w:val="a6"/>
    <w:pPr>
      <w:spacing w:line="360" w:lineRule="auto"/>
      <w:ind w:firstLine="709"/>
      <w:jc w:val="center"/>
    </w:pPr>
    <w:rPr>
      <w:rFonts w:eastAsia="Times New Roman"/>
      <w:color w:val="000000"/>
      <w:spacing w:val="5"/>
      <w:kern w:val="28"/>
      <w:sz w:val="24"/>
      <w:szCs w:val="24"/>
      <w:u w:color="000000"/>
      <w:vertAlign w:val="subscript"/>
    </w:rPr>
  </w:style>
  <w:style w:type="paragraph" w:styleId="a8">
    <w:name w:val="List Paragraph"/>
    <w:pPr>
      <w:ind w:left="720"/>
    </w:pPr>
    <w:rPr>
      <w:rFonts w:ascii="Arial Unicode MS" w:hAnsi="Helvetica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10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</dc:creator>
  <cp:lastModifiedBy>IJUS</cp:lastModifiedBy>
  <cp:revision>2</cp:revision>
  <dcterms:created xsi:type="dcterms:W3CDTF">2015-09-07T07:08:00Z</dcterms:created>
  <dcterms:modified xsi:type="dcterms:W3CDTF">2015-09-07T07:08:00Z</dcterms:modified>
</cp:coreProperties>
</file>